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056" w:rsidRDefault="00FF1056" w:rsidP="00E6717D">
      <w:pPr>
        <w:pStyle w:val="RenownHealthPageTitle"/>
        <w:tabs>
          <w:tab w:val="left" w:pos="1834"/>
        </w:tabs>
        <w:ind w:left="0"/>
      </w:pPr>
    </w:p>
    <w:p w:rsidR="00A444DA" w:rsidRPr="00A444DA" w:rsidRDefault="00A444DA" w:rsidP="00A444DA">
      <w:pPr>
        <w:pStyle w:val="RenownHealthBodyCopy"/>
        <w:sectPr w:rsidR="00A444DA" w:rsidRPr="00A444DA" w:rsidSect="007C0337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/>
          <w:pgMar w:top="1440" w:right="1296" w:bottom="1440" w:left="1296" w:header="144" w:footer="0" w:gutter="0"/>
          <w:cols w:space="720"/>
          <w:titlePg/>
          <w:docGrid w:linePitch="360"/>
        </w:sectPr>
      </w:pPr>
    </w:p>
    <w:p w:rsidR="002D27A3" w:rsidRPr="00D93890" w:rsidRDefault="0091315A" w:rsidP="00E6717D">
      <w:pPr>
        <w:pStyle w:val="RenownHealthReportTitle"/>
        <w:ind w:left="0"/>
        <w:jc w:val="center"/>
        <w:rPr>
          <w:sz w:val="48"/>
          <w:szCs w:val="48"/>
        </w:rPr>
      </w:pPr>
      <w:bookmarkStart w:id="0" w:name="OLE_LINK1"/>
      <w:r w:rsidRPr="005E6466">
        <w:rPr>
          <w:sz w:val="48"/>
          <w:szCs w:val="48"/>
        </w:rPr>
        <w:t>Monkey</w:t>
      </w:r>
      <w:r w:rsidR="00BC27AB" w:rsidRPr="005E6466">
        <w:rPr>
          <w:sz w:val="48"/>
          <w:szCs w:val="48"/>
        </w:rPr>
        <w:t>p</w:t>
      </w:r>
      <w:r w:rsidRPr="005E6466">
        <w:rPr>
          <w:sz w:val="48"/>
          <w:szCs w:val="48"/>
        </w:rPr>
        <w:t>ox</w:t>
      </w:r>
      <w:r w:rsidRPr="00D93890">
        <w:rPr>
          <w:sz w:val="48"/>
          <w:szCs w:val="48"/>
        </w:rPr>
        <w:t xml:space="preserve"> </w:t>
      </w:r>
      <w:bookmarkStart w:id="1" w:name="OLE_LINK3"/>
      <w:bookmarkEnd w:id="0"/>
      <w:r w:rsidR="00E6717D" w:rsidRPr="00D93890">
        <w:rPr>
          <w:sz w:val="48"/>
          <w:szCs w:val="48"/>
        </w:rPr>
        <w:t>Fast Facts</w:t>
      </w:r>
    </w:p>
    <w:p w:rsidR="007C0337" w:rsidRPr="007C0337" w:rsidRDefault="007C0337" w:rsidP="007C0337">
      <w:pPr>
        <w:pStyle w:val="RenownHealthSubhead"/>
      </w:pPr>
    </w:p>
    <w:p w:rsidR="003C5A34" w:rsidRPr="005D4A58" w:rsidRDefault="007C0337" w:rsidP="003C5A34">
      <w:pPr>
        <w:pStyle w:val="RenownHealthBodyCopy"/>
        <w:ind w:left="-90"/>
        <w:rPr>
          <w:b/>
          <w:vertAlign w:val="superscript"/>
        </w:rPr>
      </w:pPr>
      <w:r w:rsidRPr="00BC27AB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009775" cy="1334770"/>
            <wp:effectExtent l="0" t="0" r="0" b="0"/>
            <wp:wrapSquare wrapText="bothSides"/>
            <wp:docPr id="1" name="Picture 1" descr="C:\Users\31899\OneDrive - Renown Health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1899\OneDrive - Renown Health\Desktop\images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663" cy="134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A34">
        <w:rPr>
          <w:b/>
        </w:rPr>
        <w:t>Background</w:t>
      </w:r>
      <w:r w:rsidR="003C5A34">
        <w:rPr>
          <w:b/>
          <w:vertAlign w:val="superscript"/>
        </w:rPr>
        <w:t>1</w:t>
      </w:r>
    </w:p>
    <w:p w:rsidR="007C0337" w:rsidRPr="00FA5F4B" w:rsidRDefault="007803C8" w:rsidP="007C0337">
      <w:pPr>
        <w:pStyle w:val="RenownHealthBodyCopy"/>
      </w:pPr>
      <w:r w:rsidRPr="00FA5F4B">
        <w:t>Monkeypox is a rare diseas</w:t>
      </w:r>
      <w:r w:rsidR="00476856" w:rsidRPr="00FA5F4B">
        <w:t>e caused by the M</w:t>
      </w:r>
      <w:r w:rsidRPr="00FA5F4B">
        <w:t xml:space="preserve">onkeypox virus. </w:t>
      </w:r>
      <w:r w:rsidR="00E6717D" w:rsidRPr="00FA5F4B">
        <w:t>The</w:t>
      </w:r>
      <w:r w:rsidRPr="00FA5F4B">
        <w:t xml:space="preserve"> virus is</w:t>
      </w:r>
      <w:r w:rsidR="00044580" w:rsidRPr="00FA5F4B">
        <w:t xml:space="preserve"> a member of the </w:t>
      </w:r>
      <w:proofErr w:type="spellStart"/>
      <w:r w:rsidR="00044580" w:rsidRPr="00FA5F4B">
        <w:t>Orthopoxvirus</w:t>
      </w:r>
      <w:proofErr w:type="spellEnd"/>
      <w:r w:rsidR="00044580" w:rsidRPr="00FA5F4B">
        <w:t xml:space="preserve"> genus in the family </w:t>
      </w:r>
      <w:proofErr w:type="spellStart"/>
      <w:r w:rsidR="00044580" w:rsidRPr="00FA5F4B">
        <w:t>Poxviridae</w:t>
      </w:r>
      <w:proofErr w:type="spellEnd"/>
      <w:r w:rsidR="00044580" w:rsidRPr="00FA5F4B">
        <w:t xml:space="preserve"> which is</w:t>
      </w:r>
      <w:r w:rsidRPr="00FA5F4B">
        <w:t xml:space="preserve"> the same family of viruses </w:t>
      </w:r>
      <w:r w:rsidR="00044580" w:rsidRPr="00FA5F4B">
        <w:t>that cause</w:t>
      </w:r>
      <w:r w:rsidRPr="00FA5F4B">
        <w:t xml:space="preserve"> smallpox. </w:t>
      </w:r>
      <w:r w:rsidR="00E6717D" w:rsidRPr="00FA5F4B">
        <w:t>S</w:t>
      </w:r>
      <w:r w:rsidRPr="00FA5F4B">
        <w:t>ymptoms are similar to smallpox, but milder, and is rarely fatal.</w:t>
      </w:r>
      <w:r w:rsidR="005D4A58" w:rsidRPr="00FA5F4B">
        <w:rPr>
          <w:vertAlign w:val="superscript"/>
        </w:rPr>
        <w:t>1</w:t>
      </w:r>
      <w:r w:rsidR="003C5A34" w:rsidRPr="00FA5F4B">
        <w:t xml:space="preserve"> M</w:t>
      </w:r>
      <w:r w:rsidR="00E6717D" w:rsidRPr="00FA5F4B">
        <w:t xml:space="preserve">onkeypox cases are increasing across the United States and many parts of the world. It is contagious mainly through skin contacts, </w:t>
      </w:r>
      <w:r w:rsidR="00FA5F4B" w:rsidRPr="00FA5F4B">
        <w:t xml:space="preserve">although uncommon </w:t>
      </w:r>
      <w:r w:rsidR="00E6717D" w:rsidRPr="00FA5F4B">
        <w:t xml:space="preserve">droplet transmission has been reported. </w:t>
      </w:r>
    </w:p>
    <w:p w:rsidR="00E6717D" w:rsidRDefault="00E6717D" w:rsidP="007C0337">
      <w:pPr>
        <w:pStyle w:val="RenownHealthBodyCopy"/>
        <w:ind w:left="0"/>
      </w:pPr>
    </w:p>
    <w:tbl>
      <w:tblPr>
        <w:tblpPr w:leftFromText="180" w:rightFromText="180" w:vertAnchor="text" w:horzAnchor="margin" w:tblpXSpec="center" w:tblpY="100"/>
        <w:tblOverlap w:val="never"/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5040"/>
        <w:gridCol w:w="3870"/>
      </w:tblGrid>
      <w:tr w:rsidR="00E6717D" w:rsidTr="00607CEE">
        <w:trPr>
          <w:trHeight w:val="440"/>
        </w:trPr>
        <w:tc>
          <w:tcPr>
            <w:tcW w:w="1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7D" w:rsidRPr="00F53029" w:rsidRDefault="00E6717D" w:rsidP="00E6717D">
            <w:pPr>
              <w:ind w:left="270"/>
              <w:jc w:val="center"/>
              <w:rPr>
                <w:rFonts w:ascii="Arial" w:eastAsia="Calibri" w:hAnsi="Arial" w:cs="Arial"/>
                <w:b/>
                <w:bCs/>
                <w:spacing w:val="-2"/>
                <w:sz w:val="26"/>
                <w:szCs w:val="26"/>
                <w:vertAlign w:val="superscript"/>
              </w:rPr>
            </w:pPr>
            <w:r>
              <w:rPr>
                <w:rFonts w:ascii="Arial" w:eastAsia="Calibri" w:hAnsi="Arial" w:cs="Arial"/>
                <w:b/>
                <w:bCs/>
                <w:spacing w:val="-2"/>
                <w:sz w:val="26"/>
                <w:szCs w:val="26"/>
              </w:rPr>
              <w:t xml:space="preserve">Current Outbreak of West African Clade of </w:t>
            </w:r>
            <w:r w:rsidRPr="00F53029">
              <w:rPr>
                <w:rFonts w:ascii="Arial" w:eastAsia="Calibri" w:hAnsi="Arial" w:cs="Arial"/>
                <w:b/>
                <w:bCs/>
                <w:spacing w:val="-2"/>
                <w:sz w:val="26"/>
                <w:szCs w:val="26"/>
              </w:rPr>
              <w:t>Monkeypox</w:t>
            </w:r>
            <w:r w:rsidRPr="004B4B15">
              <w:rPr>
                <w:rFonts w:ascii="Arial" w:eastAsia="Calibri" w:hAnsi="Arial" w:cs="Arial"/>
                <w:bCs/>
                <w:spacing w:val="-2"/>
                <w:sz w:val="26"/>
                <w:szCs w:val="26"/>
                <w:vertAlign w:val="superscript"/>
              </w:rPr>
              <w:t>1</w:t>
            </w:r>
          </w:p>
        </w:tc>
      </w:tr>
      <w:tr w:rsidR="00E6717D" w:rsidTr="00607CEE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6717D" w:rsidRPr="0049559E" w:rsidRDefault="00E6717D" w:rsidP="00E6717D">
            <w:pPr>
              <w:ind w:left="90"/>
              <w:jc w:val="center"/>
              <w:rPr>
                <w:rFonts w:ascii="Arial" w:eastAsia="Calibri" w:hAnsi="Arial" w:cs="Arial"/>
                <w:bCs/>
                <w:color w:val="FFFFFF" w:themeColor="background1"/>
                <w:spacing w:val="-2"/>
                <w:vertAlign w:val="superscript"/>
              </w:rPr>
            </w:pPr>
            <w:bookmarkStart w:id="2" w:name="OLE_LINK2"/>
            <w:bookmarkStart w:id="3" w:name="OLE_LINK4"/>
            <w:r w:rsidRPr="0049559E">
              <w:rPr>
                <w:rFonts w:ascii="Arial" w:eastAsia="Calibri" w:hAnsi="Arial" w:cs="Arial"/>
                <w:b/>
                <w:bCs/>
                <w:color w:val="FFFFFF" w:themeColor="background1"/>
                <w:spacing w:val="-2"/>
              </w:rPr>
              <w:t>Period of Communicability</w:t>
            </w:r>
            <w:bookmarkEnd w:id="2"/>
            <w:bookmarkEnd w:id="3"/>
            <w:r w:rsidRPr="0049559E">
              <w:rPr>
                <w:rFonts w:ascii="Arial" w:eastAsia="Calibri" w:hAnsi="Arial" w:cs="Arial"/>
                <w:bCs/>
                <w:color w:val="FFFFFF" w:themeColor="background1"/>
                <w:spacing w:val="-2"/>
                <w:vertAlign w:val="superscri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6717D" w:rsidRPr="0049559E" w:rsidRDefault="00E6717D" w:rsidP="00E6717D">
            <w:pPr>
              <w:ind w:left="90"/>
              <w:jc w:val="center"/>
              <w:rPr>
                <w:rFonts w:ascii="Arial" w:eastAsia="Calibri" w:hAnsi="Arial" w:cs="Arial"/>
                <w:bCs/>
                <w:color w:val="FFFFFF" w:themeColor="background1"/>
                <w:spacing w:val="-2"/>
                <w:vertAlign w:val="superscript"/>
              </w:rPr>
            </w:pPr>
            <w:r w:rsidRPr="0049559E">
              <w:rPr>
                <w:rFonts w:ascii="Arial" w:eastAsia="Calibri" w:hAnsi="Arial" w:cs="Arial"/>
                <w:b/>
                <w:bCs/>
                <w:color w:val="FFFFFF" w:themeColor="background1"/>
                <w:spacing w:val="-2"/>
              </w:rPr>
              <w:t>Current outbreak Characteristics</w:t>
            </w:r>
            <w:r w:rsidRPr="0049559E">
              <w:rPr>
                <w:rFonts w:ascii="Arial" w:eastAsia="Calibri" w:hAnsi="Arial" w:cs="Arial"/>
                <w:bCs/>
                <w:color w:val="FFFFFF" w:themeColor="background1"/>
                <w:spacing w:val="-2"/>
                <w:vertAlign w:val="superscript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6717D" w:rsidRPr="0049559E" w:rsidRDefault="00E6717D" w:rsidP="00E6717D">
            <w:pPr>
              <w:ind w:left="90"/>
              <w:jc w:val="center"/>
              <w:rPr>
                <w:rFonts w:ascii="Arial" w:eastAsia="Calibri" w:hAnsi="Arial" w:cs="Arial"/>
                <w:bCs/>
                <w:color w:val="FFFFFF" w:themeColor="background1"/>
                <w:spacing w:val="-2"/>
                <w:vertAlign w:val="superscript"/>
              </w:rPr>
            </w:pPr>
            <w:r w:rsidRPr="0049559E">
              <w:rPr>
                <w:rFonts w:ascii="Arial" w:eastAsia="Calibri" w:hAnsi="Arial" w:cs="Arial"/>
                <w:b/>
                <w:bCs/>
                <w:color w:val="FFFFFF" w:themeColor="background1"/>
                <w:spacing w:val="-2"/>
              </w:rPr>
              <w:t>Mode of Transmission</w:t>
            </w:r>
            <w:r w:rsidRPr="0049559E">
              <w:rPr>
                <w:rFonts w:ascii="Arial" w:eastAsia="Calibri" w:hAnsi="Arial" w:cs="Arial"/>
                <w:bCs/>
                <w:color w:val="FFFFFF" w:themeColor="background1"/>
                <w:spacing w:val="-2"/>
                <w:vertAlign w:val="superscript"/>
              </w:rPr>
              <w:t>1</w:t>
            </w:r>
          </w:p>
        </w:tc>
      </w:tr>
      <w:tr w:rsidR="00E6717D" w:rsidTr="00607CEE">
        <w:trPr>
          <w:trHeight w:val="510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7D" w:rsidRPr="007C0337" w:rsidRDefault="00E6717D" w:rsidP="00E6717D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ascii="Arial" w:eastAsia="Calibri" w:hAnsi="Arial" w:cs="Arial"/>
                <w:bCs/>
                <w:spacing w:val="-2"/>
                <w:sz w:val="20"/>
                <w:szCs w:val="22"/>
              </w:rPr>
            </w:pPr>
            <w:r w:rsidRPr="007C0337">
              <w:rPr>
                <w:rFonts w:ascii="Arial" w:eastAsia="Calibri" w:hAnsi="Arial" w:cs="Arial"/>
                <w:bCs/>
                <w:spacing w:val="-2"/>
                <w:sz w:val="20"/>
                <w:szCs w:val="22"/>
              </w:rPr>
              <w:t xml:space="preserve">Patients are infectious once symptoms begin </w:t>
            </w:r>
          </w:p>
          <w:p w:rsidR="00E6717D" w:rsidRPr="007C0337" w:rsidRDefault="00E6717D" w:rsidP="00E6717D">
            <w:pPr>
              <w:pStyle w:val="ListParagraph"/>
              <w:widowControl w:val="0"/>
              <w:ind w:left="360"/>
              <w:rPr>
                <w:rFonts w:ascii="Arial" w:eastAsia="Calibri" w:hAnsi="Arial" w:cs="Arial"/>
                <w:bCs/>
                <w:spacing w:val="-2"/>
                <w:sz w:val="20"/>
                <w:szCs w:val="22"/>
              </w:rPr>
            </w:pPr>
          </w:p>
          <w:p w:rsidR="00E6717D" w:rsidRPr="007C0337" w:rsidRDefault="00E6717D" w:rsidP="00E6717D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ascii="Arial" w:eastAsia="Calibri" w:hAnsi="Arial" w:cs="Arial"/>
                <w:bCs/>
                <w:spacing w:val="-2"/>
                <w:sz w:val="20"/>
                <w:szCs w:val="22"/>
              </w:rPr>
            </w:pPr>
            <w:r w:rsidRPr="007C0337">
              <w:rPr>
                <w:rFonts w:ascii="Arial" w:eastAsia="Calibri" w:hAnsi="Arial" w:cs="Arial"/>
                <w:bCs/>
                <w:spacing w:val="-2"/>
                <w:sz w:val="20"/>
                <w:szCs w:val="22"/>
              </w:rPr>
              <w:t>Remain infectious until lesions form scabs, scabs fall off, and a fresh layer of skin forms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7D" w:rsidRPr="00CD1159" w:rsidRDefault="00E6717D" w:rsidP="00CD1159">
            <w:pPr>
              <w:jc w:val="center"/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</w:pPr>
            <w:r w:rsidRPr="00CD1159">
              <w:rPr>
                <w:rFonts w:ascii="Arial" w:hAnsi="Arial" w:cs="Arial"/>
                <w:b/>
                <w:sz w:val="22"/>
                <w:szCs w:val="22"/>
              </w:rPr>
              <w:t>Atypical presentation</w:t>
            </w:r>
            <w:r w:rsidRPr="00CD1159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 xml:space="preserve"> of classical</w:t>
            </w:r>
            <w:r w:rsidR="005E33F1" w:rsidRPr="00CD1159">
              <w:rPr>
                <w:rFonts w:ascii="Arial" w:eastAsia="Calibri" w:hAnsi="Arial" w:cs="Arial"/>
                <w:b/>
                <w:bCs/>
                <w:spacing w:val="-2"/>
                <w:sz w:val="22"/>
                <w:szCs w:val="22"/>
              </w:rPr>
              <w:t xml:space="preserve"> Monkeypox</w:t>
            </w:r>
          </w:p>
          <w:p w:rsidR="00E6717D" w:rsidRPr="007C0337" w:rsidRDefault="00E6717D" w:rsidP="00E6717D">
            <w:pPr>
              <w:rPr>
                <w:rFonts w:ascii="Arial" w:eastAsia="Calibri" w:hAnsi="Arial" w:cs="Arial"/>
                <w:bCs/>
                <w:spacing w:val="-2"/>
                <w:sz w:val="20"/>
                <w:szCs w:val="22"/>
              </w:rPr>
            </w:pPr>
          </w:p>
          <w:p w:rsidR="00E6717D" w:rsidRPr="007C0337" w:rsidRDefault="00E6717D" w:rsidP="00E6717D">
            <w:pPr>
              <w:rPr>
                <w:rFonts w:ascii="Arial" w:eastAsia="Calibri" w:hAnsi="Arial" w:cs="Arial"/>
                <w:bCs/>
                <w:spacing w:val="-2"/>
                <w:sz w:val="20"/>
                <w:szCs w:val="22"/>
              </w:rPr>
            </w:pPr>
            <w:r w:rsidRPr="007C0337">
              <w:rPr>
                <w:rFonts w:ascii="Arial" w:eastAsia="Calibri" w:hAnsi="Arial" w:cs="Arial"/>
                <w:bCs/>
                <w:spacing w:val="-2"/>
                <w:sz w:val="20"/>
                <w:szCs w:val="22"/>
                <w:u w:val="single"/>
              </w:rPr>
              <w:t>Prodromal symptoms</w:t>
            </w:r>
          </w:p>
          <w:p w:rsidR="00E6717D" w:rsidRDefault="00E6717D" w:rsidP="00E6717D">
            <w:pPr>
              <w:pStyle w:val="ListParagraph"/>
              <w:numPr>
                <w:ilvl w:val="0"/>
                <w:numId w:val="8"/>
              </w:numPr>
              <w:rPr>
                <w:rFonts w:ascii="Arial" w:eastAsia="Calibri" w:hAnsi="Arial" w:cs="Arial"/>
                <w:bCs/>
                <w:spacing w:val="-2"/>
                <w:sz w:val="20"/>
                <w:szCs w:val="22"/>
              </w:rPr>
            </w:pPr>
            <w:r w:rsidRPr="007C0337">
              <w:rPr>
                <w:rFonts w:ascii="Arial" w:eastAsia="Calibri" w:hAnsi="Arial" w:cs="Arial"/>
                <w:bCs/>
                <w:spacing w:val="-2"/>
                <w:sz w:val="20"/>
                <w:szCs w:val="22"/>
              </w:rPr>
              <w:t xml:space="preserve">Mild fever or not occurring. </w:t>
            </w:r>
          </w:p>
          <w:p w:rsidR="00E6717D" w:rsidRPr="00E6717D" w:rsidRDefault="00EC1D67" w:rsidP="00E6717D">
            <w:pPr>
              <w:pStyle w:val="ListParagraph"/>
              <w:numPr>
                <w:ilvl w:val="0"/>
                <w:numId w:val="8"/>
              </w:numPr>
              <w:rPr>
                <w:rFonts w:ascii="Arial" w:eastAsia="Calibri" w:hAnsi="Arial" w:cs="Arial"/>
                <w:bCs/>
                <w:spacing w:val="-2"/>
                <w:sz w:val="20"/>
                <w:szCs w:val="22"/>
              </w:rPr>
            </w:pPr>
            <w:r>
              <w:rPr>
                <w:rFonts w:ascii="Arial" w:eastAsia="Calibri" w:hAnsi="Arial" w:cs="Arial"/>
                <w:bCs/>
                <w:spacing w:val="-2"/>
                <w:sz w:val="20"/>
                <w:szCs w:val="22"/>
              </w:rPr>
              <w:t>Classically:</w:t>
            </w:r>
            <w:r w:rsidR="00E6717D" w:rsidRPr="00E6717D">
              <w:rPr>
                <w:rFonts w:ascii="Arial" w:eastAsia="Calibri" w:hAnsi="Arial" w:cs="Arial"/>
                <w:bCs/>
                <w:spacing w:val="-2"/>
                <w:sz w:val="20"/>
                <w:szCs w:val="22"/>
              </w:rPr>
              <w:t xml:space="preserve"> fever, malaise, headache, sore throat, cough</w:t>
            </w:r>
          </w:p>
          <w:p w:rsidR="00E6717D" w:rsidRPr="007C0337" w:rsidRDefault="00E6717D" w:rsidP="00E6717D">
            <w:pPr>
              <w:rPr>
                <w:rFonts w:ascii="Arial" w:eastAsia="Calibri" w:hAnsi="Arial" w:cs="Arial"/>
                <w:bCs/>
                <w:i/>
                <w:spacing w:val="-2"/>
                <w:sz w:val="20"/>
                <w:szCs w:val="22"/>
                <w:u w:val="single"/>
              </w:rPr>
            </w:pPr>
          </w:p>
          <w:p w:rsidR="00E6717D" w:rsidRPr="007C0337" w:rsidRDefault="00E6717D" w:rsidP="00E6717D">
            <w:pPr>
              <w:rPr>
                <w:rFonts w:ascii="Arial" w:eastAsia="Calibri" w:hAnsi="Arial" w:cs="Arial"/>
                <w:bCs/>
                <w:i/>
                <w:spacing w:val="-2"/>
                <w:sz w:val="20"/>
                <w:szCs w:val="22"/>
                <w:u w:val="single"/>
              </w:rPr>
            </w:pPr>
            <w:r w:rsidRPr="007C0337">
              <w:rPr>
                <w:rFonts w:ascii="Arial" w:eastAsia="Calibri" w:hAnsi="Arial" w:cs="Arial"/>
                <w:bCs/>
                <w:i/>
                <w:spacing w:val="-2"/>
                <w:sz w:val="20"/>
                <w:szCs w:val="22"/>
                <w:u w:val="single"/>
              </w:rPr>
              <w:t>Rash</w:t>
            </w:r>
          </w:p>
          <w:p w:rsidR="00E6717D" w:rsidRPr="007C0337" w:rsidRDefault="00E6717D" w:rsidP="00E6717D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bCs/>
                <w:spacing w:val="-2"/>
                <w:sz w:val="20"/>
                <w:szCs w:val="22"/>
              </w:rPr>
            </w:pPr>
            <w:r w:rsidRPr="007C0337">
              <w:rPr>
                <w:rFonts w:ascii="Arial" w:eastAsia="Calibri" w:hAnsi="Arial" w:cs="Arial"/>
                <w:bCs/>
                <w:spacing w:val="-2"/>
                <w:sz w:val="20"/>
                <w:szCs w:val="22"/>
              </w:rPr>
              <w:t>Firm, pimple-like lesions, but often starting in genital and perianal areas.</w:t>
            </w:r>
          </w:p>
          <w:p w:rsidR="00E6717D" w:rsidRPr="007C0337" w:rsidRDefault="00E6717D" w:rsidP="00E6717D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bCs/>
                <w:spacing w:val="-2"/>
                <w:sz w:val="20"/>
                <w:szCs w:val="22"/>
              </w:rPr>
            </w:pPr>
            <w:r w:rsidRPr="007C0337">
              <w:rPr>
                <w:rFonts w:ascii="Arial" w:eastAsia="Calibri" w:hAnsi="Arial" w:cs="Arial"/>
                <w:bCs/>
                <w:spacing w:val="-2"/>
                <w:sz w:val="20"/>
                <w:szCs w:val="22"/>
              </w:rPr>
              <w:t>Sometimes not disseminating to other parts of body</w:t>
            </w:r>
          </w:p>
          <w:p w:rsidR="00E6717D" w:rsidRPr="007C0337" w:rsidRDefault="00E6717D" w:rsidP="00E6717D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bCs/>
                <w:spacing w:val="-2"/>
                <w:sz w:val="20"/>
                <w:szCs w:val="22"/>
              </w:rPr>
            </w:pPr>
            <w:r w:rsidRPr="007C0337">
              <w:rPr>
                <w:rFonts w:ascii="Arial" w:eastAsia="Calibri" w:hAnsi="Arial" w:cs="Arial"/>
                <w:bCs/>
                <w:spacing w:val="-2"/>
                <w:sz w:val="20"/>
                <w:szCs w:val="22"/>
              </w:rPr>
              <w:t>Easily confused with sexually transmitted infections</w:t>
            </w:r>
          </w:p>
          <w:p w:rsidR="00E6717D" w:rsidRDefault="00E6717D" w:rsidP="00E6717D">
            <w:pPr>
              <w:numPr>
                <w:ilvl w:val="1"/>
                <w:numId w:val="7"/>
              </w:numPr>
              <w:rPr>
                <w:rFonts w:ascii="Arial" w:eastAsia="Calibri" w:hAnsi="Arial" w:cs="Arial"/>
                <w:bCs/>
                <w:spacing w:val="-2"/>
                <w:sz w:val="20"/>
                <w:szCs w:val="22"/>
              </w:rPr>
            </w:pPr>
            <w:r w:rsidRPr="007C0337">
              <w:rPr>
                <w:rFonts w:ascii="Arial" w:eastAsia="Calibri" w:hAnsi="Arial" w:cs="Arial"/>
                <w:bCs/>
                <w:spacing w:val="-2"/>
                <w:sz w:val="20"/>
                <w:szCs w:val="22"/>
              </w:rPr>
              <w:t xml:space="preserve">STI diagnosis does not exclude Monkeypox infections, infections may be concurrent </w:t>
            </w:r>
          </w:p>
          <w:p w:rsidR="00E6717D" w:rsidRPr="007C0337" w:rsidRDefault="00EC1D67" w:rsidP="00E6717D">
            <w:pPr>
              <w:numPr>
                <w:ilvl w:val="0"/>
                <w:numId w:val="7"/>
              </w:numPr>
              <w:rPr>
                <w:rFonts w:ascii="Arial" w:eastAsia="Calibri" w:hAnsi="Arial" w:cs="Arial"/>
                <w:bCs/>
                <w:spacing w:val="-2"/>
                <w:sz w:val="20"/>
                <w:szCs w:val="22"/>
              </w:rPr>
            </w:pPr>
            <w:r>
              <w:rPr>
                <w:rFonts w:ascii="Arial" w:eastAsia="Calibri" w:hAnsi="Arial" w:cs="Arial"/>
                <w:bCs/>
                <w:spacing w:val="-2"/>
                <w:sz w:val="20"/>
                <w:szCs w:val="22"/>
              </w:rPr>
              <w:t xml:space="preserve">Classically: </w:t>
            </w:r>
            <w:r w:rsidR="00E6717D" w:rsidRPr="00E6717D">
              <w:rPr>
                <w:rFonts w:ascii="Arial" w:eastAsia="Calibri" w:hAnsi="Arial" w:cs="Arial"/>
                <w:bCs/>
                <w:spacing w:val="-2"/>
                <w:sz w:val="20"/>
                <w:szCs w:val="22"/>
              </w:rPr>
              <w:t xml:space="preserve">rash develops in mouth then extremities, face 1-2 days following </w:t>
            </w:r>
            <w:proofErr w:type="spellStart"/>
            <w:r w:rsidR="00E6717D" w:rsidRPr="00E6717D">
              <w:rPr>
                <w:rFonts w:ascii="Arial" w:eastAsia="Calibri" w:hAnsi="Arial" w:cs="Arial"/>
                <w:bCs/>
                <w:spacing w:val="-2"/>
                <w:sz w:val="20"/>
                <w:szCs w:val="22"/>
              </w:rPr>
              <w:t>prodrome</w:t>
            </w:r>
            <w:proofErr w:type="spellEnd"/>
            <w:r w:rsidR="00E6717D" w:rsidRPr="00E6717D">
              <w:rPr>
                <w:rFonts w:ascii="Arial" w:eastAsia="Calibri" w:hAnsi="Arial" w:cs="Arial"/>
                <w:bCs/>
                <w:spacing w:val="-2"/>
                <w:sz w:val="20"/>
                <w:szCs w:val="22"/>
              </w:rPr>
              <w:t>. I</w:t>
            </w:r>
            <w:r w:rsidR="00E6717D">
              <w:rPr>
                <w:rFonts w:ascii="Arial" w:eastAsia="Calibri" w:hAnsi="Arial" w:cs="Arial"/>
                <w:bCs/>
                <w:spacing w:val="-2"/>
                <w:sz w:val="20"/>
                <w:szCs w:val="22"/>
              </w:rPr>
              <w:t>t could involve palms and soles</w:t>
            </w:r>
          </w:p>
          <w:p w:rsidR="00E6717D" w:rsidRPr="007C0337" w:rsidRDefault="00E6717D" w:rsidP="00E6717D">
            <w:pPr>
              <w:ind w:left="360"/>
              <w:rPr>
                <w:rFonts w:ascii="Arial" w:eastAsia="Calibri" w:hAnsi="Arial" w:cs="Arial"/>
                <w:bCs/>
                <w:spacing w:val="-2"/>
                <w:sz w:val="20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7D" w:rsidRPr="007C0337" w:rsidRDefault="00E6717D" w:rsidP="00E6717D">
            <w:pPr>
              <w:widowControl w:val="0"/>
              <w:spacing w:line="268" w:lineRule="exact"/>
              <w:rPr>
                <w:rFonts w:ascii="Arial" w:eastAsia="Calibri" w:hAnsi="Arial" w:cs="Arial"/>
                <w:b/>
                <w:bCs/>
                <w:spacing w:val="-2"/>
                <w:sz w:val="20"/>
                <w:szCs w:val="22"/>
                <w:u w:val="single" w:color="000000"/>
              </w:rPr>
            </w:pPr>
            <w:r w:rsidRPr="007C0337">
              <w:rPr>
                <w:rFonts w:ascii="Arial" w:eastAsia="Calibri" w:hAnsi="Arial" w:cs="Arial"/>
                <w:b/>
                <w:bCs/>
                <w:spacing w:val="-2"/>
                <w:sz w:val="20"/>
                <w:szCs w:val="22"/>
                <w:u w:val="single" w:color="000000"/>
              </w:rPr>
              <w:t>High and intermediate Risk Exposures</w:t>
            </w:r>
          </w:p>
          <w:p w:rsidR="00E6717D" w:rsidRPr="007C0337" w:rsidRDefault="00E6717D" w:rsidP="00E6717D">
            <w:pPr>
              <w:pStyle w:val="ListParagraph"/>
              <w:widowControl w:val="0"/>
              <w:numPr>
                <w:ilvl w:val="0"/>
                <w:numId w:val="3"/>
              </w:numPr>
              <w:spacing w:line="268" w:lineRule="exact"/>
              <w:rPr>
                <w:rFonts w:ascii="Arial" w:eastAsia="Calibri" w:hAnsi="Arial" w:cs="Arial"/>
                <w:b/>
                <w:bCs/>
                <w:spacing w:val="-2"/>
                <w:sz w:val="20"/>
                <w:szCs w:val="22"/>
                <w:u w:val="single" w:color="000000"/>
              </w:rPr>
            </w:pPr>
            <w:r w:rsidRPr="007C0337">
              <w:rPr>
                <w:rFonts w:ascii="Arial" w:hAnsi="Arial" w:cs="Arial"/>
                <w:sz w:val="20"/>
              </w:rPr>
              <w:t>Human-to-human transmission</w:t>
            </w:r>
          </w:p>
          <w:p w:rsidR="00E6717D" w:rsidRPr="007C0337" w:rsidRDefault="00E6717D" w:rsidP="00E6717D">
            <w:pPr>
              <w:pStyle w:val="ListParagraph"/>
              <w:widowControl w:val="0"/>
              <w:numPr>
                <w:ilvl w:val="0"/>
                <w:numId w:val="3"/>
              </w:numPr>
              <w:spacing w:line="268" w:lineRule="exact"/>
              <w:rPr>
                <w:rFonts w:ascii="Arial" w:eastAsia="Calibri" w:hAnsi="Arial" w:cs="Arial"/>
                <w:b/>
                <w:bCs/>
                <w:spacing w:val="-2"/>
                <w:sz w:val="20"/>
                <w:szCs w:val="22"/>
                <w:u w:val="single" w:color="000000"/>
              </w:rPr>
            </w:pPr>
            <w:r w:rsidRPr="007C0337">
              <w:rPr>
                <w:rFonts w:ascii="Arial" w:hAnsi="Arial" w:cs="Arial"/>
                <w:sz w:val="20"/>
              </w:rPr>
              <w:t xml:space="preserve">Direct contact from fluid of lesion materials </w:t>
            </w:r>
          </w:p>
          <w:p w:rsidR="00E6717D" w:rsidRPr="007C0337" w:rsidRDefault="00E6717D" w:rsidP="00E6717D">
            <w:pPr>
              <w:pStyle w:val="ListParagraph"/>
              <w:widowControl w:val="0"/>
              <w:numPr>
                <w:ilvl w:val="0"/>
                <w:numId w:val="3"/>
              </w:numPr>
              <w:spacing w:line="268" w:lineRule="exact"/>
              <w:rPr>
                <w:rFonts w:ascii="Arial" w:eastAsia="Calibri" w:hAnsi="Arial" w:cs="Arial"/>
                <w:b/>
                <w:bCs/>
                <w:spacing w:val="-2"/>
                <w:sz w:val="20"/>
                <w:szCs w:val="22"/>
                <w:u w:val="single" w:color="000000"/>
              </w:rPr>
            </w:pPr>
            <w:r w:rsidRPr="007C0337">
              <w:rPr>
                <w:rFonts w:ascii="Arial" w:hAnsi="Arial" w:cs="Arial"/>
                <w:sz w:val="20"/>
              </w:rPr>
              <w:t xml:space="preserve">Sustained skin-to-skin </w:t>
            </w:r>
          </w:p>
          <w:p w:rsidR="00E6717D" w:rsidRPr="007C0337" w:rsidRDefault="00E6717D" w:rsidP="00E6717D">
            <w:pPr>
              <w:pStyle w:val="ListParagraph"/>
              <w:widowControl w:val="0"/>
              <w:numPr>
                <w:ilvl w:val="0"/>
                <w:numId w:val="3"/>
              </w:numPr>
              <w:spacing w:line="268" w:lineRule="exact"/>
              <w:rPr>
                <w:rFonts w:ascii="Arial" w:eastAsia="Calibri" w:hAnsi="Arial" w:cs="Arial"/>
                <w:b/>
                <w:bCs/>
                <w:spacing w:val="-2"/>
                <w:sz w:val="20"/>
                <w:szCs w:val="22"/>
                <w:u w:val="single" w:color="000000"/>
              </w:rPr>
            </w:pPr>
            <w:r w:rsidRPr="007C0337">
              <w:rPr>
                <w:rFonts w:ascii="Arial" w:hAnsi="Arial" w:cs="Arial"/>
                <w:sz w:val="20"/>
              </w:rPr>
              <w:t xml:space="preserve">Sexual contact </w:t>
            </w:r>
          </w:p>
          <w:p w:rsidR="00E6717D" w:rsidRPr="007C0337" w:rsidRDefault="00E6717D" w:rsidP="00E6717D">
            <w:pPr>
              <w:pStyle w:val="ListParagraph"/>
              <w:widowControl w:val="0"/>
              <w:numPr>
                <w:ilvl w:val="0"/>
                <w:numId w:val="3"/>
              </w:numPr>
              <w:spacing w:line="268" w:lineRule="exact"/>
              <w:rPr>
                <w:rFonts w:ascii="Arial" w:eastAsia="Calibri" w:hAnsi="Arial" w:cs="Arial"/>
                <w:b/>
                <w:bCs/>
                <w:spacing w:val="-2"/>
                <w:sz w:val="20"/>
                <w:szCs w:val="22"/>
                <w:u w:val="single" w:color="000000"/>
              </w:rPr>
            </w:pPr>
            <w:r w:rsidRPr="007C0337">
              <w:rPr>
                <w:rFonts w:ascii="Arial" w:hAnsi="Arial" w:cs="Arial"/>
                <w:sz w:val="20"/>
              </w:rPr>
              <w:t>Contact with contaminated fomites (e.g., shared linens)</w:t>
            </w:r>
          </w:p>
          <w:p w:rsidR="00E6717D" w:rsidRPr="007C0337" w:rsidRDefault="00E6717D" w:rsidP="00E6717D">
            <w:pPr>
              <w:pStyle w:val="ListParagraph"/>
              <w:widowControl w:val="0"/>
              <w:spacing w:line="268" w:lineRule="exact"/>
              <w:ind w:left="360"/>
              <w:rPr>
                <w:rFonts w:ascii="Arial" w:eastAsia="Calibri" w:hAnsi="Arial" w:cs="Arial"/>
                <w:b/>
                <w:bCs/>
                <w:spacing w:val="-2"/>
                <w:sz w:val="20"/>
                <w:szCs w:val="22"/>
                <w:u w:val="single" w:color="000000"/>
              </w:rPr>
            </w:pPr>
          </w:p>
          <w:p w:rsidR="00E6717D" w:rsidRPr="007C0337" w:rsidRDefault="00E6717D" w:rsidP="00E6717D">
            <w:pPr>
              <w:widowControl w:val="0"/>
              <w:spacing w:line="268" w:lineRule="exact"/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  <w:u w:val="single" w:color="000000"/>
              </w:rPr>
            </w:pPr>
            <w:r w:rsidRPr="007C0337">
              <w:rPr>
                <w:rFonts w:ascii="Arial" w:hAnsi="Arial" w:cs="Arial"/>
                <w:b/>
                <w:sz w:val="20"/>
                <w:szCs w:val="20"/>
                <w:u w:val="single"/>
              </w:rPr>
              <w:t>Uncommon Risk exposures</w:t>
            </w:r>
          </w:p>
          <w:p w:rsidR="00E6717D" w:rsidRPr="007C0337" w:rsidRDefault="00E6717D" w:rsidP="00E6717D">
            <w:pPr>
              <w:pStyle w:val="ListParagraph"/>
              <w:widowControl w:val="0"/>
              <w:numPr>
                <w:ilvl w:val="0"/>
                <w:numId w:val="3"/>
              </w:numPr>
              <w:spacing w:line="268" w:lineRule="exact"/>
              <w:rPr>
                <w:rFonts w:ascii="Arial" w:eastAsia="Calibri" w:hAnsi="Arial" w:cs="Arial"/>
                <w:b/>
                <w:bCs/>
                <w:spacing w:val="-2"/>
                <w:sz w:val="20"/>
                <w:szCs w:val="22"/>
                <w:u w:val="single" w:color="000000"/>
              </w:rPr>
            </w:pPr>
            <w:r w:rsidRPr="007C0337">
              <w:rPr>
                <w:rFonts w:ascii="Arial" w:eastAsia="Calibri" w:hAnsi="Arial" w:cs="Arial"/>
                <w:bCs/>
                <w:spacing w:val="-2"/>
                <w:sz w:val="20"/>
                <w:szCs w:val="22"/>
                <w:u w:color="000000"/>
              </w:rPr>
              <w:t>Exposure to respiratory secretions during prolonged, face-to-face contact</w:t>
            </w:r>
          </w:p>
          <w:p w:rsidR="00E6717D" w:rsidRPr="007C0337" w:rsidRDefault="00E6717D" w:rsidP="00E6717D">
            <w:pPr>
              <w:widowControl w:val="0"/>
              <w:spacing w:line="268" w:lineRule="exact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E6717D" w:rsidRPr="007C0337" w:rsidRDefault="00E6717D" w:rsidP="00E6717D">
            <w:pPr>
              <w:widowControl w:val="0"/>
              <w:spacing w:line="268" w:lineRule="exact"/>
              <w:rPr>
                <w:rFonts w:ascii="Arial" w:hAnsi="Arial" w:cs="Arial"/>
                <w:sz w:val="20"/>
              </w:rPr>
            </w:pPr>
            <w:r w:rsidRPr="007C0337">
              <w:rPr>
                <w:rFonts w:ascii="Arial" w:hAnsi="Arial" w:cs="Arial"/>
                <w:sz w:val="20"/>
              </w:rPr>
              <w:t>*Not easily</w:t>
            </w:r>
            <w:r>
              <w:rPr>
                <w:rFonts w:ascii="Arial" w:hAnsi="Arial" w:cs="Arial"/>
                <w:sz w:val="20"/>
              </w:rPr>
              <w:t xml:space="preserve"> transmitted. </w:t>
            </w:r>
            <w:r w:rsidRPr="007C0337">
              <w:rPr>
                <w:rFonts w:ascii="Arial" w:hAnsi="Arial" w:cs="Arial"/>
                <w:sz w:val="20"/>
              </w:rPr>
              <w:t xml:space="preserve">Transmission of Monkeypox requires prolonged close interaction with a symptomatic individual. </w:t>
            </w:r>
          </w:p>
        </w:tc>
      </w:tr>
    </w:tbl>
    <w:p w:rsidR="007C0337" w:rsidRDefault="00E6717D" w:rsidP="007C0337">
      <w:pPr>
        <w:pStyle w:val="RenownHealthBodyCopy"/>
        <w:ind w:left="0"/>
      </w:pPr>
      <w:r w:rsidRPr="005A3E2C">
        <w:rPr>
          <w:i/>
          <w:noProof/>
          <w:color w:val="auto"/>
          <w:sz w:val="48"/>
          <w:szCs w:val="48"/>
        </w:rPr>
        <w:drawing>
          <wp:anchor distT="0" distB="0" distL="114300" distR="114300" simplePos="0" relativeHeight="251665408" behindDoc="1" locked="0" layoutInCell="1" allowOverlap="1" wp14:anchorId="7DD8E533" wp14:editId="04DDCA92">
            <wp:simplePos x="0" y="0"/>
            <wp:positionH relativeFrom="margin">
              <wp:align>right</wp:align>
            </wp:positionH>
            <wp:positionV relativeFrom="paragraph">
              <wp:posOffset>4044315</wp:posOffset>
            </wp:positionV>
            <wp:extent cx="2747645" cy="1866900"/>
            <wp:effectExtent l="19050" t="19050" r="14605" b="19050"/>
            <wp:wrapTight wrapText="bothSides">
              <wp:wrapPolygon edited="0">
                <wp:start x="-150" y="-220"/>
                <wp:lineTo x="-150" y="21600"/>
                <wp:lineTo x="21565" y="21600"/>
                <wp:lineTo x="21565" y="-220"/>
                <wp:lineTo x="-150" y="-220"/>
              </wp:wrapPolygon>
            </wp:wrapTight>
            <wp:docPr id="2" name="Picture 2" descr="C:\Users\31899\OneDrive - Renown Health\Desktop\UK-Monkeypox-ne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899\OneDrive - Renown Health\Desktop\UK-Monkeypox-news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18669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0337" w:rsidRPr="007C0337" w:rsidRDefault="007C0337" w:rsidP="007C0337">
      <w:pPr>
        <w:pStyle w:val="RenownHealthBodyCopy"/>
        <w:ind w:left="0"/>
        <w:rPr>
          <w:b/>
          <w:color w:val="auto"/>
        </w:rPr>
      </w:pPr>
    </w:p>
    <w:p w:rsidR="00E6717D" w:rsidRDefault="00E6717D" w:rsidP="007C0337">
      <w:pPr>
        <w:pStyle w:val="RenownHealthBodyCopy"/>
        <w:rPr>
          <w:b/>
          <w:color w:val="auto"/>
        </w:rPr>
      </w:pPr>
    </w:p>
    <w:p w:rsidR="00E6717D" w:rsidRDefault="00E6717D" w:rsidP="007C0337">
      <w:pPr>
        <w:pStyle w:val="RenownHealthBodyCopy"/>
        <w:rPr>
          <w:b/>
          <w:color w:val="auto"/>
        </w:rPr>
      </w:pPr>
    </w:p>
    <w:p w:rsidR="007C0337" w:rsidRPr="007C0337" w:rsidRDefault="007C0337" w:rsidP="007C0337">
      <w:pPr>
        <w:pStyle w:val="RenownHealthBodyCopy"/>
        <w:rPr>
          <w:b/>
          <w:color w:val="auto"/>
        </w:rPr>
      </w:pPr>
      <w:r w:rsidRPr="007C0337">
        <w:rPr>
          <w:b/>
          <w:color w:val="auto"/>
        </w:rPr>
        <w:t>Examples of Monkeypox Rashes</w:t>
      </w:r>
    </w:p>
    <w:p w:rsidR="000F4D72" w:rsidRPr="007C0337" w:rsidRDefault="007C0337" w:rsidP="007C0337">
      <w:pPr>
        <w:pStyle w:val="RenownHealthBodyCopy"/>
        <w:rPr>
          <w:b/>
          <w:color w:val="auto"/>
          <w:vertAlign w:val="superscript"/>
        </w:rPr>
      </w:pPr>
      <w:r w:rsidRPr="007C0337">
        <w:rPr>
          <w:b/>
          <w:color w:val="auto"/>
        </w:rPr>
        <w:t>Photo credit: UK Health Security Agency</w:t>
      </w:r>
      <w:r w:rsidRPr="007C0337">
        <w:rPr>
          <w:b/>
          <w:color w:val="auto"/>
          <w:vertAlign w:val="superscript"/>
        </w:rPr>
        <w:t>3</w:t>
      </w:r>
    </w:p>
    <w:p w:rsidR="00D93890" w:rsidRDefault="00D93890" w:rsidP="00106DEF">
      <w:pPr>
        <w:pStyle w:val="RenownHealthReportTitle"/>
        <w:ind w:left="0"/>
        <w:rPr>
          <w:i/>
          <w:sz w:val="44"/>
          <w:szCs w:val="48"/>
        </w:rPr>
      </w:pPr>
    </w:p>
    <w:p w:rsidR="00D93890" w:rsidRDefault="00D93890" w:rsidP="00106DEF">
      <w:pPr>
        <w:pStyle w:val="RenownHealthReportTitle"/>
        <w:ind w:left="0"/>
        <w:rPr>
          <w:i/>
          <w:sz w:val="44"/>
          <w:szCs w:val="48"/>
        </w:rPr>
      </w:pPr>
    </w:p>
    <w:p w:rsidR="00D93890" w:rsidRDefault="00D93890" w:rsidP="00106DEF">
      <w:pPr>
        <w:pStyle w:val="RenownHealthReportTitle"/>
        <w:ind w:left="0"/>
        <w:rPr>
          <w:i/>
          <w:sz w:val="44"/>
          <w:szCs w:val="48"/>
        </w:rPr>
      </w:pPr>
      <w:bookmarkStart w:id="4" w:name="_GoBack"/>
      <w:bookmarkEnd w:id="4"/>
    </w:p>
    <w:bookmarkEnd w:id="1"/>
    <w:sectPr w:rsidR="00D93890" w:rsidSect="00B1668C">
      <w:headerReference w:type="default" r:id="rId21"/>
      <w:footerReference w:type="default" r:id="rId22"/>
      <w:type w:val="continuous"/>
      <w:pgSz w:w="12240" w:h="15840"/>
      <w:pgMar w:top="994" w:right="936" w:bottom="288" w:left="1080" w:header="446" w:footer="18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C5B" w:rsidRDefault="003E0C5B">
      <w:r>
        <w:separator/>
      </w:r>
    </w:p>
  </w:endnote>
  <w:endnote w:type="continuationSeparator" w:id="0">
    <w:p w:rsidR="003E0C5B" w:rsidRDefault="003E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F1" w:rsidRDefault="00A566F1">
    <w:pPr>
      <w:pStyle w:val="Footer"/>
    </w:pPr>
  </w:p>
  <w:p w:rsidR="00C3604A" w:rsidRDefault="00A444DA" w:rsidP="00C3604A">
    <w:pPr>
      <w:pStyle w:val="Footer"/>
      <w:rPr>
        <w:sz w:val="22"/>
        <w:szCs w:val="22"/>
      </w:rPr>
    </w:pPr>
    <w:hyperlink r:id="rId1" w:history="1">
      <w:r w:rsidR="00C3604A" w:rsidRPr="0030180C">
        <w:rPr>
          <w:rStyle w:val="Hyperlink"/>
          <w:sz w:val="22"/>
          <w:szCs w:val="22"/>
        </w:rPr>
        <w:t>https://www.cdc.gov/poxvirus/monkeypox/clinicians/prep-collection-specimens.html</w:t>
      </w:r>
    </w:hyperlink>
  </w:p>
  <w:p w:rsidR="00A566F1" w:rsidRDefault="00A566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4E9" w:rsidRPr="002B7941" w:rsidRDefault="000354E9" w:rsidP="000354E9">
    <w:pPr>
      <w:pStyle w:val="ListParagraph"/>
      <w:numPr>
        <w:ilvl w:val="0"/>
        <w:numId w:val="2"/>
      </w:numPr>
      <w:spacing w:before="100" w:beforeAutospacing="1" w:after="100" w:afterAutospacing="1"/>
      <w:jc w:val="both"/>
      <w:rPr>
        <w:sz w:val="14"/>
      </w:rPr>
    </w:pPr>
    <w:r w:rsidRPr="002B7941">
      <w:rPr>
        <w:sz w:val="14"/>
      </w:rPr>
      <w:t>Centers for Disease Control and Prevention, National Center for Emerging and Zoonotic Infectious Diseases. June 30, 2022. “Monkeypox”. Retrieved from</w:t>
    </w:r>
    <w:r w:rsidRPr="002B7941">
      <w:rPr>
        <w:sz w:val="18"/>
      </w:rPr>
      <w:t xml:space="preserve"> </w:t>
    </w:r>
    <w:hyperlink r:id="rId1" w:history="1">
      <w:r w:rsidRPr="002B7941">
        <w:rPr>
          <w:rStyle w:val="Hyperlink"/>
          <w:sz w:val="14"/>
        </w:rPr>
        <w:t>https://www.cdc.gov/poxvirus/monkeypox/index.html</w:t>
      </w:r>
    </w:hyperlink>
  </w:p>
  <w:p w:rsidR="000354E9" w:rsidRPr="002B7941" w:rsidRDefault="000354E9" w:rsidP="000354E9">
    <w:pPr>
      <w:pStyle w:val="ListParagraph"/>
      <w:numPr>
        <w:ilvl w:val="0"/>
        <w:numId w:val="2"/>
      </w:numPr>
      <w:spacing w:before="100" w:beforeAutospacing="1" w:after="100" w:afterAutospacing="1"/>
      <w:ind w:left="778"/>
      <w:rPr>
        <w:rStyle w:val="Hyperlink"/>
        <w:color w:val="auto"/>
        <w:sz w:val="14"/>
        <w:u w:val="none"/>
      </w:rPr>
    </w:pPr>
    <w:r w:rsidRPr="002B7941">
      <w:rPr>
        <w:sz w:val="14"/>
      </w:rPr>
      <w:t xml:space="preserve">Centers for Disease Control and Prevention, National Center for Emerging and Zoonotic Infectious Diseases. June 8, 2022. “Case Definitions for Use in the 2022 Monkeypox Response”. Retrieved from </w:t>
    </w:r>
    <w:hyperlink r:id="rId2" w:history="1">
      <w:r w:rsidRPr="002B7941">
        <w:rPr>
          <w:rStyle w:val="Hyperlink"/>
          <w:sz w:val="14"/>
        </w:rPr>
        <w:t>https://www.cdc.gov/poxvirus/monkeypox/clinicians/case-definition.html</w:t>
      </w:r>
    </w:hyperlink>
  </w:p>
  <w:p w:rsidR="005F629F" w:rsidRPr="007C0337" w:rsidRDefault="000354E9" w:rsidP="007C0337">
    <w:pPr>
      <w:pStyle w:val="ListParagraph"/>
      <w:numPr>
        <w:ilvl w:val="0"/>
        <w:numId w:val="2"/>
      </w:numPr>
      <w:spacing w:before="100" w:beforeAutospacing="1" w:after="100" w:afterAutospacing="1"/>
      <w:ind w:left="778"/>
      <w:rPr>
        <w:sz w:val="20"/>
      </w:rPr>
    </w:pPr>
    <w:r w:rsidRPr="002B7941">
      <w:rPr>
        <w:sz w:val="14"/>
      </w:rPr>
      <w:t xml:space="preserve">Centers for Disease Control and Prevention, National Center for Emerging and Zoonotic Infectious Diseases. June 24, 2022. “Clinical Recognition”. Retrieved from </w:t>
    </w:r>
    <w:hyperlink r:id="rId3" w:anchor=":~:text=Infection%20with%20monkeypox%20virus%20begins,symptoms%20and%20may%20feel%20fine" w:history="1">
      <w:r w:rsidRPr="002B7941">
        <w:rPr>
          <w:rStyle w:val="Hyperlink"/>
          <w:sz w:val="14"/>
        </w:rPr>
        <w:t>https://www.cdc.gov/poxvirus/monkeypox/clinicians/clinical-recognition.html#:~:text=Infection%20with%20monkeypox%20virus%20begins,symptoms%20and%20may%20feel%20fine</w:t>
      </w:r>
    </w:hyperlink>
    <w:r w:rsidRPr="002B7941">
      <w:rPr>
        <w:sz w:val="14"/>
      </w:rPr>
      <w:t>.</w:t>
    </w:r>
  </w:p>
  <w:p w:rsidR="00A4284F" w:rsidRPr="00E6717D" w:rsidRDefault="007C0337" w:rsidP="00E6717D">
    <w:pPr>
      <w:pStyle w:val="ListParagraph"/>
      <w:numPr>
        <w:ilvl w:val="0"/>
        <w:numId w:val="2"/>
      </w:numPr>
      <w:spacing w:before="100" w:beforeAutospacing="1" w:after="100" w:afterAutospacing="1"/>
      <w:ind w:left="778"/>
      <w:rPr>
        <w:sz w:val="14"/>
      </w:rPr>
    </w:pPr>
    <w:r w:rsidRPr="007C0337">
      <w:rPr>
        <w:sz w:val="14"/>
      </w:rPr>
      <w:t>Harris E. What to Know About Monkeypox. </w:t>
    </w:r>
    <w:r w:rsidRPr="007C0337">
      <w:rPr>
        <w:i/>
        <w:iCs/>
        <w:sz w:val="14"/>
      </w:rPr>
      <w:t>JAMA.</w:t>
    </w:r>
    <w:r w:rsidRPr="007C0337">
      <w:rPr>
        <w:sz w:val="14"/>
      </w:rPr>
      <w:t> 2022</w:t>
    </w:r>
    <w:proofErr w:type="gramStart"/>
    <w:r w:rsidRPr="007C0337">
      <w:rPr>
        <w:sz w:val="14"/>
      </w:rPr>
      <w:t>;327</w:t>
    </w:r>
    <w:proofErr w:type="gramEnd"/>
    <w:r w:rsidRPr="007C0337">
      <w:rPr>
        <w:sz w:val="14"/>
      </w:rPr>
      <w:t>(23):2278–2279. doi:10.1001/jama.2022.9499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511" w:rsidRDefault="00B905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C5B" w:rsidRDefault="003E0C5B">
      <w:r>
        <w:separator/>
      </w:r>
    </w:p>
  </w:footnote>
  <w:footnote w:type="continuationSeparator" w:id="0">
    <w:p w:rsidR="003E0C5B" w:rsidRDefault="003E0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AED" w:rsidRDefault="003A10F5" w:rsidP="00050444">
    <w:pPr>
      <w:pStyle w:val="Header"/>
      <w:ind w:left="-360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43200" cy="1371600"/>
          <wp:effectExtent l="0" t="0" r="0" b="0"/>
          <wp:wrapNone/>
          <wp:docPr id="7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105" w:rsidRDefault="000354E9" w:rsidP="008A4105">
    <w:pPr>
      <w:pStyle w:val="Header"/>
      <w:jc w:val="right"/>
    </w:pPr>
    <w:r w:rsidRPr="005D4A58"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-43132</wp:posOffset>
          </wp:positionH>
          <wp:positionV relativeFrom="topMargin">
            <wp:align>bottom</wp:align>
          </wp:positionV>
          <wp:extent cx="2743200" cy="1371600"/>
          <wp:effectExtent l="0" t="0" r="0" b="0"/>
          <wp:wrapNone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105">
      <w:t>Infection Prevention and Control</w:t>
    </w:r>
  </w:p>
  <w:p w:rsidR="00495AED" w:rsidRPr="005D4A58" w:rsidRDefault="00E522BD" w:rsidP="008A4105">
    <w:pPr>
      <w:pStyle w:val="Header"/>
      <w:jc w:val="right"/>
      <w:rPr>
        <w:sz w:val="20"/>
      </w:rPr>
    </w:pPr>
    <w:r w:rsidRPr="005D4A58">
      <w:rPr>
        <w:sz w:val="20"/>
      </w:rPr>
      <w:fldChar w:fldCharType="begin"/>
    </w:r>
    <w:r w:rsidRPr="005D4A58">
      <w:rPr>
        <w:sz w:val="20"/>
      </w:rPr>
      <w:instrText xml:space="preserve"> DATE \@ "M/d/yyyy" </w:instrText>
    </w:r>
    <w:r w:rsidRPr="005D4A58">
      <w:rPr>
        <w:sz w:val="20"/>
      </w:rPr>
      <w:fldChar w:fldCharType="separate"/>
    </w:r>
    <w:r w:rsidR="00A444DA">
      <w:rPr>
        <w:noProof/>
        <w:sz w:val="20"/>
      </w:rPr>
      <w:t>7/22/2022</w:t>
    </w:r>
    <w:r w:rsidRPr="005D4A58"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AED" w:rsidRPr="002B7941" w:rsidRDefault="00495AED" w:rsidP="002B4523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41F65"/>
    <w:multiLevelType w:val="hybridMultilevel"/>
    <w:tmpl w:val="4B3C9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3E15"/>
    <w:multiLevelType w:val="hybridMultilevel"/>
    <w:tmpl w:val="3F3EB490"/>
    <w:lvl w:ilvl="0" w:tplc="AF24669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6F43C8"/>
    <w:multiLevelType w:val="hybridMultilevel"/>
    <w:tmpl w:val="04D6E58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5A169B"/>
    <w:multiLevelType w:val="hybridMultilevel"/>
    <w:tmpl w:val="FC8ADF5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8B6372"/>
    <w:multiLevelType w:val="hybridMultilevel"/>
    <w:tmpl w:val="923EF6D6"/>
    <w:lvl w:ilvl="0" w:tplc="AF24669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FA3B5E"/>
    <w:multiLevelType w:val="hybridMultilevel"/>
    <w:tmpl w:val="7AC2E1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5A154E"/>
    <w:multiLevelType w:val="hybridMultilevel"/>
    <w:tmpl w:val="225C68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600AF"/>
    <w:multiLevelType w:val="hybridMultilevel"/>
    <w:tmpl w:val="E65261CA"/>
    <w:lvl w:ilvl="0" w:tplc="E438FB96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9C2950"/>
    <w:multiLevelType w:val="hybridMultilevel"/>
    <w:tmpl w:val="37A66BA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730EB0"/>
    <w:multiLevelType w:val="multilevel"/>
    <w:tmpl w:val="65FC03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925CDD"/>
    <w:multiLevelType w:val="hybridMultilevel"/>
    <w:tmpl w:val="27403552"/>
    <w:lvl w:ilvl="0" w:tplc="F2A2DFE0">
      <w:start w:val="1"/>
      <w:numFmt w:val="decimal"/>
      <w:lvlText w:val="%1."/>
      <w:lvlJc w:val="left"/>
      <w:pPr>
        <w:ind w:left="774" w:hanging="360"/>
      </w:pPr>
      <w:rPr>
        <w:sz w:val="16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6E3A6832"/>
    <w:multiLevelType w:val="hybridMultilevel"/>
    <w:tmpl w:val="CC3EF7A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F340D9"/>
    <w:multiLevelType w:val="hybridMultilevel"/>
    <w:tmpl w:val="E7DEE6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D916A6"/>
    <w:multiLevelType w:val="hybridMultilevel"/>
    <w:tmpl w:val="FB5C96D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  <w:num w:numId="12">
    <w:abstractNumId w:val="4"/>
  </w:num>
  <w:num w:numId="13">
    <w:abstractNumId w:val="12"/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56"/>
    <w:rsid w:val="000017DB"/>
    <w:rsid w:val="00013876"/>
    <w:rsid w:val="00024042"/>
    <w:rsid w:val="000354E9"/>
    <w:rsid w:val="00042A45"/>
    <w:rsid w:val="00044580"/>
    <w:rsid w:val="00050444"/>
    <w:rsid w:val="00067A81"/>
    <w:rsid w:val="0007182E"/>
    <w:rsid w:val="00072255"/>
    <w:rsid w:val="0009047F"/>
    <w:rsid w:val="000949B6"/>
    <w:rsid w:val="000A5B46"/>
    <w:rsid w:val="000A71F0"/>
    <w:rsid w:val="000B4277"/>
    <w:rsid w:val="000C479B"/>
    <w:rsid w:val="000C79D6"/>
    <w:rsid w:val="000D10A3"/>
    <w:rsid w:val="000D5E7D"/>
    <w:rsid w:val="000E4535"/>
    <w:rsid w:val="000F4D72"/>
    <w:rsid w:val="000F5B7F"/>
    <w:rsid w:val="00106DEF"/>
    <w:rsid w:val="00134F69"/>
    <w:rsid w:val="00150432"/>
    <w:rsid w:val="001545F0"/>
    <w:rsid w:val="00156B5E"/>
    <w:rsid w:val="00157F5C"/>
    <w:rsid w:val="00194B8E"/>
    <w:rsid w:val="00194B97"/>
    <w:rsid w:val="001E5862"/>
    <w:rsid w:val="0020169E"/>
    <w:rsid w:val="00201E68"/>
    <w:rsid w:val="00232BF3"/>
    <w:rsid w:val="00233445"/>
    <w:rsid w:val="00262866"/>
    <w:rsid w:val="0026310A"/>
    <w:rsid w:val="002704A4"/>
    <w:rsid w:val="00281AF1"/>
    <w:rsid w:val="002A673C"/>
    <w:rsid w:val="002B4523"/>
    <w:rsid w:val="002B7941"/>
    <w:rsid w:val="002D27A3"/>
    <w:rsid w:val="002D5646"/>
    <w:rsid w:val="002D6879"/>
    <w:rsid w:val="002F15DC"/>
    <w:rsid w:val="002F2007"/>
    <w:rsid w:val="002F3147"/>
    <w:rsid w:val="00307B61"/>
    <w:rsid w:val="00311314"/>
    <w:rsid w:val="003211C8"/>
    <w:rsid w:val="003236A8"/>
    <w:rsid w:val="003263C1"/>
    <w:rsid w:val="00333348"/>
    <w:rsid w:val="00337DBA"/>
    <w:rsid w:val="00344F91"/>
    <w:rsid w:val="0035736F"/>
    <w:rsid w:val="00366F88"/>
    <w:rsid w:val="003739B5"/>
    <w:rsid w:val="00390A02"/>
    <w:rsid w:val="003A10F5"/>
    <w:rsid w:val="003B106E"/>
    <w:rsid w:val="003B1B03"/>
    <w:rsid w:val="003B4481"/>
    <w:rsid w:val="003C15ED"/>
    <w:rsid w:val="003C5A34"/>
    <w:rsid w:val="003D2A14"/>
    <w:rsid w:val="003E0C5B"/>
    <w:rsid w:val="003E2ABC"/>
    <w:rsid w:val="003F011A"/>
    <w:rsid w:val="003F44E7"/>
    <w:rsid w:val="00400DDB"/>
    <w:rsid w:val="00402C6D"/>
    <w:rsid w:val="00402E9B"/>
    <w:rsid w:val="00413CC7"/>
    <w:rsid w:val="0041500E"/>
    <w:rsid w:val="00417CCF"/>
    <w:rsid w:val="00423FBC"/>
    <w:rsid w:val="0046003A"/>
    <w:rsid w:val="004652EA"/>
    <w:rsid w:val="00476856"/>
    <w:rsid w:val="00477C96"/>
    <w:rsid w:val="0048632B"/>
    <w:rsid w:val="00487A34"/>
    <w:rsid w:val="004948C4"/>
    <w:rsid w:val="0049559E"/>
    <w:rsid w:val="00495AED"/>
    <w:rsid w:val="004A5E9A"/>
    <w:rsid w:val="004B2B09"/>
    <w:rsid w:val="004B3443"/>
    <w:rsid w:val="004B4B15"/>
    <w:rsid w:val="004B4E7C"/>
    <w:rsid w:val="004C1DA0"/>
    <w:rsid w:val="004D5129"/>
    <w:rsid w:val="004D6C6A"/>
    <w:rsid w:val="00506207"/>
    <w:rsid w:val="005069D3"/>
    <w:rsid w:val="00510268"/>
    <w:rsid w:val="00514388"/>
    <w:rsid w:val="00521B5F"/>
    <w:rsid w:val="00522F40"/>
    <w:rsid w:val="00526C23"/>
    <w:rsid w:val="00530E82"/>
    <w:rsid w:val="00532705"/>
    <w:rsid w:val="00547C07"/>
    <w:rsid w:val="00554DDD"/>
    <w:rsid w:val="005611E0"/>
    <w:rsid w:val="005660F0"/>
    <w:rsid w:val="005747A4"/>
    <w:rsid w:val="00576E72"/>
    <w:rsid w:val="00581A66"/>
    <w:rsid w:val="00583E47"/>
    <w:rsid w:val="0059221B"/>
    <w:rsid w:val="005A3C33"/>
    <w:rsid w:val="005A3E2C"/>
    <w:rsid w:val="005B3EEA"/>
    <w:rsid w:val="005B7CE7"/>
    <w:rsid w:val="005C3E03"/>
    <w:rsid w:val="005D4A58"/>
    <w:rsid w:val="005D5047"/>
    <w:rsid w:val="005E33F1"/>
    <w:rsid w:val="005E4A82"/>
    <w:rsid w:val="005E6466"/>
    <w:rsid w:val="005F25A6"/>
    <w:rsid w:val="005F629F"/>
    <w:rsid w:val="005F6CF4"/>
    <w:rsid w:val="00600059"/>
    <w:rsid w:val="00607CEE"/>
    <w:rsid w:val="00610586"/>
    <w:rsid w:val="00611443"/>
    <w:rsid w:val="006208D9"/>
    <w:rsid w:val="0062287D"/>
    <w:rsid w:val="00626443"/>
    <w:rsid w:val="00626916"/>
    <w:rsid w:val="0063092A"/>
    <w:rsid w:val="00636E6D"/>
    <w:rsid w:val="00643C94"/>
    <w:rsid w:val="0064685C"/>
    <w:rsid w:val="006517B1"/>
    <w:rsid w:val="00656CE7"/>
    <w:rsid w:val="00693FC6"/>
    <w:rsid w:val="00697165"/>
    <w:rsid w:val="006B1338"/>
    <w:rsid w:val="006B49DA"/>
    <w:rsid w:val="006B7B25"/>
    <w:rsid w:val="006D6344"/>
    <w:rsid w:val="00701FC8"/>
    <w:rsid w:val="00710EC2"/>
    <w:rsid w:val="00712030"/>
    <w:rsid w:val="00713BE3"/>
    <w:rsid w:val="007236A4"/>
    <w:rsid w:val="00747055"/>
    <w:rsid w:val="00752CAC"/>
    <w:rsid w:val="0076271A"/>
    <w:rsid w:val="007774F3"/>
    <w:rsid w:val="007803C8"/>
    <w:rsid w:val="007A18F0"/>
    <w:rsid w:val="007A5FBE"/>
    <w:rsid w:val="007B3E89"/>
    <w:rsid w:val="007C0337"/>
    <w:rsid w:val="007C2B14"/>
    <w:rsid w:val="007C6EFC"/>
    <w:rsid w:val="007E6305"/>
    <w:rsid w:val="007E69F1"/>
    <w:rsid w:val="007E79FE"/>
    <w:rsid w:val="007F3513"/>
    <w:rsid w:val="007F7C60"/>
    <w:rsid w:val="008234F1"/>
    <w:rsid w:val="00823F00"/>
    <w:rsid w:val="008257D1"/>
    <w:rsid w:val="00855C3A"/>
    <w:rsid w:val="008A3EA8"/>
    <w:rsid w:val="008A4105"/>
    <w:rsid w:val="008A7B53"/>
    <w:rsid w:val="008B770C"/>
    <w:rsid w:val="008E2E50"/>
    <w:rsid w:val="008E5627"/>
    <w:rsid w:val="009057D9"/>
    <w:rsid w:val="0091315A"/>
    <w:rsid w:val="009238D5"/>
    <w:rsid w:val="00933B70"/>
    <w:rsid w:val="0093402A"/>
    <w:rsid w:val="009423DE"/>
    <w:rsid w:val="00945327"/>
    <w:rsid w:val="009530FF"/>
    <w:rsid w:val="00960E2E"/>
    <w:rsid w:val="00964E1C"/>
    <w:rsid w:val="0096592F"/>
    <w:rsid w:val="0097376F"/>
    <w:rsid w:val="00986481"/>
    <w:rsid w:val="009A29D3"/>
    <w:rsid w:val="009A51C9"/>
    <w:rsid w:val="009A7125"/>
    <w:rsid w:val="009A7D17"/>
    <w:rsid w:val="009C67FB"/>
    <w:rsid w:val="009D2B8C"/>
    <w:rsid w:val="00A27A8E"/>
    <w:rsid w:val="00A34195"/>
    <w:rsid w:val="00A34F2D"/>
    <w:rsid w:val="00A4284F"/>
    <w:rsid w:val="00A444DA"/>
    <w:rsid w:val="00A521D3"/>
    <w:rsid w:val="00A52F9F"/>
    <w:rsid w:val="00A53F56"/>
    <w:rsid w:val="00A54B09"/>
    <w:rsid w:val="00A566F1"/>
    <w:rsid w:val="00A602C6"/>
    <w:rsid w:val="00A747BE"/>
    <w:rsid w:val="00A81A71"/>
    <w:rsid w:val="00A97397"/>
    <w:rsid w:val="00AB00E8"/>
    <w:rsid w:val="00AB3774"/>
    <w:rsid w:val="00AD7787"/>
    <w:rsid w:val="00B12567"/>
    <w:rsid w:val="00B1668C"/>
    <w:rsid w:val="00B172A7"/>
    <w:rsid w:val="00B209D0"/>
    <w:rsid w:val="00B467E3"/>
    <w:rsid w:val="00B46D66"/>
    <w:rsid w:val="00B55D0E"/>
    <w:rsid w:val="00B56680"/>
    <w:rsid w:val="00B7447E"/>
    <w:rsid w:val="00B7475A"/>
    <w:rsid w:val="00B90511"/>
    <w:rsid w:val="00B93F38"/>
    <w:rsid w:val="00B95B56"/>
    <w:rsid w:val="00BA33C9"/>
    <w:rsid w:val="00BC27AB"/>
    <w:rsid w:val="00BC5588"/>
    <w:rsid w:val="00BD45AA"/>
    <w:rsid w:val="00BD5C4E"/>
    <w:rsid w:val="00BD5DA7"/>
    <w:rsid w:val="00BD66B4"/>
    <w:rsid w:val="00BD7A70"/>
    <w:rsid w:val="00BE58A1"/>
    <w:rsid w:val="00BF142D"/>
    <w:rsid w:val="00BF19B1"/>
    <w:rsid w:val="00C3604A"/>
    <w:rsid w:val="00C36810"/>
    <w:rsid w:val="00C4192F"/>
    <w:rsid w:val="00C4608F"/>
    <w:rsid w:val="00C47DAF"/>
    <w:rsid w:val="00C71DD2"/>
    <w:rsid w:val="00C722C6"/>
    <w:rsid w:val="00C80098"/>
    <w:rsid w:val="00C82A4D"/>
    <w:rsid w:val="00C83F36"/>
    <w:rsid w:val="00C916B8"/>
    <w:rsid w:val="00C94CB3"/>
    <w:rsid w:val="00CA68F7"/>
    <w:rsid w:val="00CA797A"/>
    <w:rsid w:val="00CC5DD1"/>
    <w:rsid w:val="00CD1159"/>
    <w:rsid w:val="00CD5627"/>
    <w:rsid w:val="00D00ABE"/>
    <w:rsid w:val="00D04ACB"/>
    <w:rsid w:val="00D14C45"/>
    <w:rsid w:val="00D2274C"/>
    <w:rsid w:val="00D47031"/>
    <w:rsid w:val="00D568A5"/>
    <w:rsid w:val="00D60ECD"/>
    <w:rsid w:val="00D66258"/>
    <w:rsid w:val="00D73C8A"/>
    <w:rsid w:val="00D830F8"/>
    <w:rsid w:val="00D93890"/>
    <w:rsid w:val="00DA1C15"/>
    <w:rsid w:val="00DB3884"/>
    <w:rsid w:val="00DD4649"/>
    <w:rsid w:val="00DD5C43"/>
    <w:rsid w:val="00DE0BC7"/>
    <w:rsid w:val="00DE2055"/>
    <w:rsid w:val="00DE4C6A"/>
    <w:rsid w:val="00E0411B"/>
    <w:rsid w:val="00E07426"/>
    <w:rsid w:val="00E16B6A"/>
    <w:rsid w:val="00E2262D"/>
    <w:rsid w:val="00E2418C"/>
    <w:rsid w:val="00E4028F"/>
    <w:rsid w:val="00E46386"/>
    <w:rsid w:val="00E522BD"/>
    <w:rsid w:val="00E6717D"/>
    <w:rsid w:val="00E75D1D"/>
    <w:rsid w:val="00E80A20"/>
    <w:rsid w:val="00E81A16"/>
    <w:rsid w:val="00E84614"/>
    <w:rsid w:val="00E84714"/>
    <w:rsid w:val="00E858B0"/>
    <w:rsid w:val="00E91F15"/>
    <w:rsid w:val="00EB4022"/>
    <w:rsid w:val="00EB7FA6"/>
    <w:rsid w:val="00EC05EA"/>
    <w:rsid w:val="00EC1D67"/>
    <w:rsid w:val="00EC64BB"/>
    <w:rsid w:val="00EE2364"/>
    <w:rsid w:val="00EF0666"/>
    <w:rsid w:val="00EF0E8E"/>
    <w:rsid w:val="00EF3812"/>
    <w:rsid w:val="00F1467B"/>
    <w:rsid w:val="00F53029"/>
    <w:rsid w:val="00F61D33"/>
    <w:rsid w:val="00F65795"/>
    <w:rsid w:val="00F740D8"/>
    <w:rsid w:val="00F9373C"/>
    <w:rsid w:val="00FA2B2C"/>
    <w:rsid w:val="00FA5F4B"/>
    <w:rsid w:val="00FB74AD"/>
    <w:rsid w:val="00FC3DA7"/>
    <w:rsid w:val="00FF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efaultImageDpi w14:val="300"/>
  <w15:docId w15:val="{B5F1C41D-3670-4770-A9B3-457B327A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05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"/>
    <w:qFormat/>
    <w:rsid w:val="0064685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8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8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8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87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8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0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F1056"/>
    <w:rPr>
      <w:rFonts w:ascii="Times New Roman" w:eastAsia="Times New Roman" w:hAnsi="Times New Roman" w:cs="Times New Roman"/>
    </w:rPr>
  </w:style>
  <w:style w:type="paragraph" w:customStyle="1" w:styleId="RenownHealthBodyCopy">
    <w:name w:val="Renown Health Body Copy"/>
    <w:link w:val="RenownHealthBodyCopyChar"/>
    <w:qFormat/>
    <w:rsid w:val="00FF1056"/>
    <w:pPr>
      <w:ind w:left="720"/>
    </w:pPr>
    <w:rPr>
      <w:rFonts w:ascii="Arial" w:eastAsia="Times New Roman" w:hAnsi="Arial" w:cs="Arial"/>
      <w:color w:val="4B4F54"/>
      <w:sz w:val="21"/>
    </w:rPr>
  </w:style>
  <w:style w:type="paragraph" w:customStyle="1" w:styleId="RenownHealthSubhead">
    <w:name w:val="Renown Health Subhead"/>
    <w:next w:val="RenownHealthBodyCopy"/>
    <w:qFormat/>
    <w:rsid w:val="00FF1056"/>
    <w:pPr>
      <w:ind w:left="720"/>
    </w:pPr>
    <w:rPr>
      <w:rFonts w:ascii="Arial" w:eastAsia="Times New Roman" w:hAnsi="Arial" w:cs="Arial"/>
      <w:b/>
      <w:color w:val="4B4F54"/>
      <w:sz w:val="24"/>
    </w:rPr>
  </w:style>
  <w:style w:type="paragraph" w:customStyle="1" w:styleId="RenownHealthPageTitle">
    <w:name w:val="Renown Health Page Title"/>
    <w:next w:val="RenownHealthBodyCopy"/>
    <w:link w:val="RenownHealthPageTitleChar"/>
    <w:rsid w:val="00FF1056"/>
    <w:pPr>
      <w:ind w:left="720"/>
    </w:pPr>
    <w:rPr>
      <w:rFonts w:ascii="Arial" w:eastAsia="Times New Roman" w:hAnsi="Arial" w:cs="Arial"/>
      <w:b/>
      <w:color w:val="6E329B"/>
      <w:sz w:val="32"/>
      <w:szCs w:val="28"/>
    </w:rPr>
  </w:style>
  <w:style w:type="character" w:customStyle="1" w:styleId="RenownHealthPageTitleChar">
    <w:name w:val="Renown Health Page Title Char"/>
    <w:link w:val="RenownHealthPageTitle"/>
    <w:rsid w:val="00FF1056"/>
    <w:rPr>
      <w:rFonts w:ascii="Arial" w:eastAsia="Times New Roman" w:hAnsi="Arial" w:cs="Arial"/>
      <w:b/>
      <w:color w:val="6E329B"/>
      <w:sz w:val="32"/>
      <w:szCs w:val="28"/>
    </w:rPr>
  </w:style>
  <w:style w:type="character" w:customStyle="1" w:styleId="RenownHealthBodyCopyChar">
    <w:name w:val="Renown Health Body Copy Char"/>
    <w:link w:val="RenownHealthBodyCopy"/>
    <w:rsid w:val="00FF1056"/>
    <w:rPr>
      <w:rFonts w:ascii="Arial" w:eastAsia="Times New Roman" w:hAnsi="Arial" w:cs="Arial"/>
      <w:color w:val="4B4F54"/>
      <w:sz w:val="21"/>
      <w:szCs w:val="20"/>
    </w:rPr>
  </w:style>
  <w:style w:type="paragraph" w:customStyle="1" w:styleId="RenownHealthReportTitle">
    <w:name w:val="Renown Health Report Title"/>
    <w:next w:val="RenownHealthSubhead"/>
    <w:qFormat/>
    <w:rsid w:val="00FF1056"/>
    <w:pPr>
      <w:ind w:left="180"/>
    </w:pPr>
    <w:rPr>
      <w:rFonts w:ascii="Arial" w:eastAsia="Times New Roman" w:hAnsi="Arial" w:cs="Arial"/>
      <w:color w:val="6E329B"/>
      <w:sz w:val="52"/>
      <w:szCs w:val="40"/>
    </w:rPr>
  </w:style>
  <w:style w:type="character" w:styleId="PageNumber">
    <w:name w:val="page number"/>
    <w:semiHidden/>
    <w:rsid w:val="00FF1056"/>
  </w:style>
  <w:style w:type="paragraph" w:styleId="Footer">
    <w:name w:val="footer"/>
    <w:basedOn w:val="Normal"/>
    <w:link w:val="FooterChar"/>
    <w:uiPriority w:val="99"/>
    <w:unhideWhenUsed/>
    <w:rsid w:val="00BD5DA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D5DA7"/>
    <w:rPr>
      <w:rFonts w:ascii="Times New Roman" w:eastAsia="Times New Roman" w:hAnsi="Times New Roman"/>
      <w:sz w:val="24"/>
      <w:szCs w:val="24"/>
    </w:rPr>
  </w:style>
  <w:style w:type="paragraph" w:customStyle="1" w:styleId="Heading11">
    <w:name w:val="Heading 11"/>
    <w:basedOn w:val="Normal"/>
    <w:next w:val="Heading1"/>
    <w:link w:val="Heading1Char"/>
    <w:uiPriority w:val="1"/>
    <w:qFormat/>
    <w:rsid w:val="0064685C"/>
    <w:pPr>
      <w:widowControl w:val="0"/>
      <w:ind w:left="120" w:hanging="271"/>
      <w:outlineLvl w:val="0"/>
    </w:pPr>
    <w:rPr>
      <w:rFonts w:ascii="Calibri" w:eastAsia="Calibri" w:hAnsi="Calibri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64685C"/>
  </w:style>
  <w:style w:type="character" w:customStyle="1" w:styleId="Heading1Char">
    <w:name w:val="Heading 1 Char"/>
    <w:link w:val="Heading11"/>
    <w:uiPriority w:val="1"/>
    <w:rsid w:val="0064685C"/>
    <w:rPr>
      <w:rFonts w:ascii="Calibri" w:eastAsia="Calibri" w:hAnsi="Calibri"/>
      <w:b/>
      <w:bCs/>
    </w:rPr>
  </w:style>
  <w:style w:type="table" w:customStyle="1" w:styleId="TableGrid1">
    <w:name w:val="Table Grid1"/>
    <w:basedOn w:val="TableNormal"/>
    <w:next w:val="TableGrid"/>
    <w:uiPriority w:val="39"/>
    <w:rsid w:val="0064685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next w:val="BodyText"/>
    <w:link w:val="BodyTextChar"/>
    <w:uiPriority w:val="1"/>
    <w:qFormat/>
    <w:rsid w:val="0064685C"/>
    <w:pPr>
      <w:widowControl w:val="0"/>
      <w:ind w:left="820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link w:val="BodyText1"/>
    <w:uiPriority w:val="1"/>
    <w:rsid w:val="0064685C"/>
    <w:rPr>
      <w:rFonts w:ascii="Calibri" w:eastAsia="Calibri" w:hAnsi="Calibri"/>
    </w:rPr>
  </w:style>
  <w:style w:type="paragraph" w:customStyle="1" w:styleId="ListParagraph1">
    <w:name w:val="List Paragraph1"/>
    <w:basedOn w:val="Normal"/>
    <w:next w:val="ListParagraph"/>
    <w:uiPriority w:val="1"/>
    <w:qFormat/>
    <w:rsid w:val="0064685C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4685C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Hyperlink1">
    <w:name w:val="Hyperlink1"/>
    <w:uiPriority w:val="99"/>
    <w:unhideWhenUsed/>
    <w:rsid w:val="0064685C"/>
    <w:rPr>
      <w:color w:val="0563C1"/>
      <w:u w:val="single"/>
    </w:rPr>
  </w:style>
  <w:style w:type="character" w:customStyle="1" w:styleId="Heading1Char1">
    <w:name w:val="Heading 1 Char1"/>
    <w:link w:val="Heading1"/>
    <w:uiPriority w:val="9"/>
    <w:rsid w:val="0064685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646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1"/>
    <w:uiPriority w:val="99"/>
    <w:semiHidden/>
    <w:unhideWhenUsed/>
    <w:rsid w:val="0064685C"/>
    <w:pPr>
      <w:spacing w:after="120"/>
    </w:pPr>
  </w:style>
  <w:style w:type="character" w:customStyle="1" w:styleId="BodyTextChar1">
    <w:name w:val="Body Text Char1"/>
    <w:link w:val="BodyText"/>
    <w:uiPriority w:val="99"/>
    <w:semiHidden/>
    <w:rsid w:val="0064685C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685C"/>
    <w:pPr>
      <w:ind w:left="720"/>
    </w:pPr>
  </w:style>
  <w:style w:type="character" w:styleId="Hyperlink">
    <w:name w:val="Hyperlink"/>
    <w:uiPriority w:val="99"/>
    <w:unhideWhenUsed/>
    <w:rsid w:val="0064685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A68F7"/>
    <w:rPr>
      <w:color w:val="954F7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2C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722C6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C722C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722C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8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3876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566F1"/>
    <w:rPr>
      <w:i/>
      <w:iCs/>
    </w:rPr>
  </w:style>
  <w:style w:type="character" w:styleId="Strong">
    <w:name w:val="Strong"/>
    <w:basedOn w:val="DefaultParagraphFont"/>
    <w:uiPriority w:val="22"/>
    <w:qFormat/>
    <w:rsid w:val="00A566F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8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8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87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8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8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737799">
      <w:bodyDiv w:val="1"/>
      <w:marLeft w:val="0"/>
      <w:marRight w:val="0"/>
      <w:marTop w:val="0"/>
      <w:marBottom w:val="0"/>
      <w:divBdr>
        <w:top w:val="single" w:sz="36" w:space="0" w:color="BDBDBD"/>
        <w:left w:val="none" w:sz="0" w:space="0" w:color="auto"/>
        <w:bottom w:val="none" w:sz="0" w:space="0" w:color="auto"/>
        <w:right w:val="none" w:sz="0" w:space="0" w:color="auto"/>
      </w:divBdr>
      <w:divsChild>
        <w:div w:id="131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5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39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24" Type="http://schemas.openxmlformats.org/officeDocument/2006/relationships/theme" Target="theme/theme1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image" Target="media/image2.jpeg"/><Relationship Id="rId22" Type="http://schemas.openxmlformats.org/officeDocument/2006/relationships/footer" Target="footer3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poxvirus/monkeypox/clinicians/prep-collection-specimens.htm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dc.gov/poxvirus/monkeypox/clinicians/clinical-recognition.html" TargetMode="External"/><Relationship Id="rId2" Type="http://schemas.openxmlformats.org/officeDocument/2006/relationships/hyperlink" Target="https://www.cdc.gov/poxvirus/monkeypox/clinicians/case-definition.html" TargetMode="External"/><Relationship Id="rId1" Type="http://schemas.openxmlformats.org/officeDocument/2006/relationships/hyperlink" Target="https://www.cdc.gov/poxvirus/monkeypox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613E96A94974D89BB8E60E79E941C" ma:contentTypeVersion="2" ma:contentTypeDescription="Create a new document." ma:contentTypeScope="" ma:versionID="f0e628228f7e6f3a8aa1e5de99b966c4">
  <xsd:schema xmlns:xsd="http://www.w3.org/2001/XMLSchema" xmlns:xs="http://www.w3.org/2001/XMLSchema" xmlns:p="http://schemas.microsoft.com/office/2006/metadata/properties" xmlns:ns1="http://schemas.microsoft.com/sharepoint/v3" xmlns:ns2="8cce0d79-e022-4a61-823b-6bb81e6ab68c" targetNamespace="http://schemas.microsoft.com/office/2006/metadata/properties" ma:root="true" ma:fieldsID="498d2d5a620d364999a827e17fbde92f" ns1:_="" ns2:_="">
    <xsd:import namespace="http://schemas.microsoft.com/sharepoint/v3"/>
    <xsd:import namespace="8cce0d79-e022-4a61-823b-6bb81e6ab6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e0d79-e022-4a61-823b-6bb81e6ab6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formation Portal Document" ma:contentTypeID="0x0101007EBCEBD80567104C870D762BAFC2E1AD00BF36A33E2F274043887B3457E6016E26" ma:contentTypeVersion="25" ma:contentTypeDescription="" ma:contentTypeScope="" ma:versionID="cd692fb22bd390dc354bd6910ae4537b">
  <xsd:schema xmlns:xsd="http://www.w3.org/2001/XMLSchema" xmlns:xs="http://www.w3.org/2001/XMLSchema" xmlns:p="http://schemas.microsoft.com/office/2006/metadata/properties" xmlns:ns1="http://schemas.microsoft.com/sharepoint/v3" xmlns:ns2="a0bf7fe3-7521-4f1d-8cb0-681373c88efe" targetNamespace="http://schemas.microsoft.com/office/2006/metadata/properties" ma:root="true" ma:fieldsID="81308eb985360c43fc95ae46e8ef4494" ns1:_="" ns2:_="">
    <xsd:import namespace="http://schemas.microsoft.com/sharepoint/v3"/>
    <xsd:import namespace="a0bf7fe3-7521-4f1d-8cb0-681373c88efe"/>
    <xsd:element name="properties">
      <xsd:complexType>
        <xsd:sequence>
          <xsd:element name="documentManagement">
            <xsd:complexType>
              <xsd:all>
                <xsd:element ref="ns2:dec20dc8de02419896b07fe7c12d6965" minOccurs="0"/>
                <xsd:element ref="ns2:TaxCatchAll" minOccurs="0"/>
                <xsd:element ref="ns2:TaxCatchAllLabel" minOccurs="0"/>
                <xsd:element ref="ns1:_dlc_Exempt" minOccurs="0"/>
                <xsd:element ref="ns2:TaxKeywordTaxHTField" minOccurs="0"/>
                <xsd:element ref="ns2:p2e60c5ceac4427c91840b8e8b49d43d" minOccurs="0"/>
                <xsd:element ref="ns2:b9f4c1773c0a44c1a0022df2c7899dc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2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f7fe3-7521-4f1d-8cb0-681373c88efe" elementFormDefault="qualified">
    <xsd:import namespace="http://schemas.microsoft.com/office/2006/documentManagement/types"/>
    <xsd:import namespace="http://schemas.microsoft.com/office/infopath/2007/PartnerControls"/>
    <xsd:element name="dec20dc8de02419896b07fe7c12d6965" ma:index="8" ma:taxonomy="true" ma:internalName="dec20dc8de02419896b07fe7c12d6965" ma:taxonomyFieldName="DocumentType" ma:displayName="DocumentType" ma:readOnly="false" ma:default="" ma:fieldId="{dec20dc8-de02-4198-96b0-7fe7c12d6965}" ma:sspId="372e0849-f523-4fab-96a8-c032f71af3b0" ma:termSetId="beeb2a96-2a9a-40fa-9428-6f81072a14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9699d65-3f21-4720-8051-64e388cfe8fc}" ma:internalName="TaxCatchAll" ma:showField="CatchAllData" ma:web="8cce0d79-e022-4a61-823b-6bb81e6ab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9699d65-3f21-4720-8051-64e388cfe8fc}" ma:internalName="TaxCatchAllLabel" ma:readOnly="true" ma:showField="CatchAllDataLabel" ma:web="8cce0d79-e022-4a61-823b-6bb81e6ab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372e0849-f523-4fab-96a8-c032f71af3b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p2e60c5ceac4427c91840b8e8b49d43d" ma:index="15" ma:taxonomy="true" ma:internalName="p2e60c5ceac4427c91840b8e8b49d43d" ma:taxonomyFieldName="ContentOwner" ma:displayName="ContentOwner" ma:default="" ma:fieldId="{92e60c5c-eac4-427c-9184-0b8e8b49d43d}" ma:sspId="372e0849-f523-4fab-96a8-c032f71af3b0" ma:termSetId="1cdb3c4b-91bc-4aff-8035-bded4d75dd8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9f4c1773c0a44c1a0022df2c7899dc9" ma:index="17" ma:taxonomy="true" ma:internalName="b9f4c1773c0a44c1a0022df2c7899dc9" ma:taxonomyFieldName="LevelOfGovernance" ma:displayName="LevelOfGovernance" ma:readOnly="false" ma:default="898;#Information Portal|070fbdb1-6081-49e8-917d-99e5a7114451" ma:fieldId="{b9f4c177-3c0a-44c1-a002-2df2c7899dc9}" ma:sspId="372e0849-f523-4fab-96a8-c032f71af3b0" ma:termSetId="cf00bb7c-a767-4d28-97f7-ab14d64f5f9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cce0d79-e022-4a61-823b-6bb81e6ab68c">RZHFEAJNQM5Y-793705646-3</_dlc_DocId>
    <_dlc_DocIdUrl xmlns="8cce0d79-e022-4a61-823b-6bb81e6ab68c">
      <Url>https://insiderenown.org/departments/monkeypox/_layouts/15/DocIdRedir.aspx?ID=RZHFEAJNQM5Y-793705646-3</Url>
      <Description>RZHFEAJNQM5Y-793705646-3</Description>
    </_dlc_DocIdUrl>
    <SharedWithUsers xmlns="8cce0d79-e022-4a61-823b-6bb81e6ab68c">
      <UserInfo>
        <DisplayName>Shanna Entin</DisplayName>
        <AccountId>28758</AccountId>
        <AccountType/>
      </UserInfo>
    </SharedWithUsers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997BD4-1FD3-4F6C-9E06-C9C1451C3AD1}"/>
</file>

<file path=customXml/itemProps2.xml><?xml version="1.0" encoding="utf-8"?>
<ds:datastoreItem xmlns:ds="http://schemas.openxmlformats.org/officeDocument/2006/customXml" ds:itemID="{B9D5D180-41A0-4D4D-BB7C-0CA59C21D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FDD4C6-0271-48D1-8ECB-733F9ECF123F}"/>
</file>

<file path=customXml/itemProps4.xml><?xml version="1.0" encoding="utf-8"?>
<ds:datastoreItem xmlns:ds="http://schemas.openxmlformats.org/officeDocument/2006/customXml" ds:itemID="{0C40B120-EC5D-478D-9E3C-302C52211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bf7fe3-7521-4f1d-8cb0-681373c88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63DE6B4-7E86-4FE5-B746-458B78CC2D3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2F18EBE-1783-4306-8D93-89B471BB5A7C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97077777-0B36-4B06-B7F0-8D46A4146F8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a0bf7fe3-7521-4f1d-8cb0-681373c88efe"/>
    <ds:schemaRef ds:uri="http://www.w3.org/XML/1998/namespace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C6C41A87-FCF0-40A9-9B0E-ABFA9ADB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Renown Health Report Template</vt:lpstr>
    </vt:vector>
  </TitlesOfParts>
  <Company>Renown Health</Company>
  <LinksUpToDate>false</LinksUpToDate>
  <CharactersWithSpaces>1812</CharactersWithSpaces>
  <SharedDoc>false</SharedDoc>
  <HLinks>
    <vt:vector size="18" baseType="variant">
      <vt:variant>
        <vt:i4>262236</vt:i4>
      </vt:variant>
      <vt:variant>
        <vt:i4>6</vt:i4>
      </vt:variant>
      <vt:variant>
        <vt:i4>0</vt:i4>
      </vt:variant>
      <vt:variant>
        <vt:i4>5</vt:i4>
      </vt:variant>
      <vt:variant>
        <vt:lpwstr>https://www.cdc.gov/coronavirus/2019-nCoV/guidance-laboratories.html</vt:lpwstr>
      </vt:variant>
      <vt:variant>
        <vt:lpwstr/>
      </vt:variant>
      <vt:variant>
        <vt:i4>1310781</vt:i4>
      </vt:variant>
      <vt:variant>
        <vt:i4>3</vt:i4>
      </vt:variant>
      <vt:variant>
        <vt:i4>0</vt:i4>
      </vt:variant>
      <vt:variant>
        <vt:i4>5</vt:i4>
      </vt:variant>
      <vt:variant>
        <vt:lpwstr>mailto:infection.prevention.control@renown.org</vt:lpwstr>
      </vt:variant>
      <vt:variant>
        <vt:lpwstr/>
      </vt:variant>
      <vt:variant>
        <vt:i4>2949161</vt:i4>
      </vt:variant>
      <vt:variant>
        <vt:i4>0</vt:i4>
      </vt:variant>
      <vt:variant>
        <vt:i4>0</vt:i4>
      </vt:variant>
      <vt:variant>
        <vt:i4>5</vt:i4>
      </vt:variant>
      <vt:variant>
        <vt:lpwstr>https://www.cdc.gov/coronavirus/index.html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Renown Health Report Template</dc:title>
  <dc:subject/>
  <dc:creator>Aurora Boles</dc:creator>
  <cp:keywords>report template</cp:keywords>
  <dc:description/>
  <cp:lastModifiedBy>Paul De Leon</cp:lastModifiedBy>
  <cp:revision>2</cp:revision>
  <cp:lastPrinted>2022-07-22T14:11:00Z</cp:lastPrinted>
  <dcterms:created xsi:type="dcterms:W3CDTF">2022-07-22T16:52:00Z</dcterms:created>
  <dcterms:modified xsi:type="dcterms:W3CDTF">2022-07-22T16:52:00Z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1382;#report template|aba2cd16-2903-4f0d-a3a3-ebc660fd1e08</vt:lpwstr>
  </property>
  <property fmtid="{D5CDD505-2E9C-101B-9397-08002B2CF9AE}" pid="3" name="DocumentType">
    <vt:lpwstr>140;#Tools|070341f5-eaf8-418a-9e43-6deef47f2eaa</vt:lpwstr>
  </property>
  <property fmtid="{D5CDD505-2E9C-101B-9397-08002B2CF9AE}" pid="4" name="LevelOfGovernance">
    <vt:lpwstr>898;#Information Portal|070fbdb1-6081-49e8-917d-99e5a7114451</vt:lpwstr>
  </property>
  <property fmtid="{D5CDD505-2E9C-101B-9397-08002B2CF9AE}" pid="5" name="DepartmentName">
    <vt:lpwstr/>
  </property>
  <property fmtid="{D5CDD505-2E9C-101B-9397-08002B2CF9AE}" pid="6" name="k038b29c2b194106a159ffdc90f46d8a">
    <vt:lpwstr/>
  </property>
  <property fmtid="{D5CDD505-2E9C-101B-9397-08002B2CF9AE}" pid="7" name="ContentOwner">
    <vt:lpwstr>1261;#Brand Central|33de75c1-9f32-400e-aeb8-7becfe3ab6e8</vt:lpwstr>
  </property>
  <property fmtid="{D5CDD505-2E9C-101B-9397-08002B2CF9AE}" pid="8" name="ContentTypeId">
    <vt:lpwstr>0x01010071A613E96A94974D89BB8E60E79E941C</vt:lpwstr>
  </property>
  <property fmtid="{D5CDD505-2E9C-101B-9397-08002B2CF9AE}" pid="9" name="_dlc_DocIdItemGuid">
    <vt:lpwstr>9f283e39-674a-40b9-ab6e-6abbd547bcac</vt:lpwstr>
  </property>
</Properties>
</file>